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31" w:rsidRDefault="003D1657" w:rsidP="00FD764C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TERMO DE COMPROMISSO DA POLITICA HOSPITALAR CATARINENSE - </w:t>
      </w:r>
      <w:r w:rsidR="00937AC7">
        <w:rPr>
          <w:rFonts w:ascii="Times New Roman" w:hAnsi="Times New Roman" w:cs="Times New Roman"/>
          <w:b/>
        </w:rPr>
        <w:t xml:space="preserve"> HOSPITAIS </w:t>
      </w:r>
      <w:r>
        <w:rPr>
          <w:rFonts w:ascii="Times New Roman" w:hAnsi="Times New Roman" w:cs="Times New Roman"/>
          <w:b/>
        </w:rPr>
        <w:t>PORTE</w:t>
      </w:r>
      <w:r w:rsidR="00937AC7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III</w:t>
      </w:r>
      <w:r w:rsidR="00937AC7">
        <w:rPr>
          <w:rFonts w:ascii="Times New Roman" w:hAnsi="Times New Roman" w:cs="Times New Roman"/>
          <w:b/>
        </w:rPr>
        <w:t>, II e I e IV SEM ALTA COMPLEXIDADE</w:t>
      </w:r>
    </w:p>
    <w:p w:rsidR="00FD764C" w:rsidRDefault="00FD764C" w:rsidP="00FD764C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</w:p>
    <w:p w:rsidR="00637031" w:rsidRPr="00937AC7" w:rsidRDefault="00937AC7" w:rsidP="00FD764C">
      <w:pPr>
        <w:pStyle w:val="Default"/>
        <w:spacing w:before="12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hAnsi="Times New Roman" w:cs="Times New Roman"/>
          <w:b/>
        </w:rPr>
        <w:t>HOSPITAL</w:t>
      </w:r>
      <w:r w:rsidRPr="00937AC7">
        <w:rPr>
          <w:rFonts w:ascii="Times New Roman" w:hAnsi="Times New Roman" w:cs="Times New Roman"/>
          <w:b/>
          <w:color w:val="auto"/>
        </w:rPr>
        <w:t xml:space="preserve">:  </w:t>
      </w:r>
      <w:r w:rsidR="00FD764C">
        <w:rPr>
          <w:rFonts w:ascii="Times New Roman" w:eastAsia="Times New Roman" w:hAnsi="Times New Roman" w:cs="Times New Roman"/>
          <w:color w:val="auto"/>
          <w:lang w:eastAsia="pt-BR"/>
        </w:rPr>
        <w:t xml:space="preserve">_________________________________________ </w:t>
      </w:r>
      <w:r w:rsidR="003D1657" w:rsidRPr="00937AC7">
        <w:rPr>
          <w:rFonts w:ascii="Times New Roman" w:hAnsi="Times New Roman" w:cs="Times New Roman"/>
          <w:b/>
          <w:color w:val="auto"/>
        </w:rPr>
        <w:t>CNES:</w:t>
      </w:r>
      <w:r w:rsidR="00FD764C">
        <w:rPr>
          <w:rFonts w:ascii="Times New Roman" w:hAnsi="Times New Roman" w:cs="Times New Roman"/>
          <w:b/>
          <w:color w:val="auto"/>
        </w:rPr>
        <w:t>_______</w:t>
      </w:r>
      <w:r w:rsidR="00FD764C" w:rsidRPr="00937AC7">
        <w:rPr>
          <w:rFonts w:ascii="Times New Roman" w:eastAsia="Times New Roman" w:hAnsi="Times New Roman" w:cs="Times New Roman"/>
          <w:b/>
          <w:color w:val="auto"/>
          <w:lang w:eastAsia="pt-BR"/>
        </w:rPr>
        <w:t>PORTE:</w:t>
      </w:r>
      <w:r w:rsidR="00FD764C">
        <w:rPr>
          <w:rFonts w:ascii="Times New Roman" w:eastAsia="Times New Roman" w:hAnsi="Times New Roman" w:cs="Times New Roman"/>
          <w:b/>
          <w:color w:val="auto"/>
          <w:lang w:eastAsia="pt-BR"/>
        </w:rPr>
        <w:t xml:space="preserve"> ____</w:t>
      </w:r>
    </w:p>
    <w:p w:rsidR="00637031" w:rsidRDefault="003D1657" w:rsidP="00FD764C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937AC7" w:rsidRDefault="00937AC7" w:rsidP="00FD764C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 hospital acima nominado assume o compromisso dentro da Política Hospitalar Catarinense (PHC)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de ser referência para os seguintes serviços:</w:t>
      </w:r>
    </w:p>
    <w:p w:rsidR="0032443B" w:rsidRPr="00937AC7" w:rsidRDefault="0032443B" w:rsidP="00FD764C">
      <w:pPr>
        <w:pStyle w:val="Default"/>
        <w:numPr>
          <w:ilvl w:val="0"/>
          <w:numId w:val="2"/>
        </w:numPr>
        <w:tabs>
          <w:tab w:val="left" w:pos="1134"/>
        </w:tabs>
        <w:spacing w:before="120" w:line="360" w:lineRule="auto"/>
        <w:ind w:left="0" w:firstLine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CIRURGIAS ELETIVAS</w:t>
      </w:r>
      <w:r w:rsidR="00937AC7">
        <w:rPr>
          <w:rFonts w:ascii="Times New Roman" w:hAnsi="Times New Roman" w:cs="Times New Roman"/>
          <w:b/>
        </w:rPr>
        <w:t xml:space="preserve"> DE MÉDIA COMPLEXIDADE</w:t>
      </w:r>
      <w:r w:rsidRPr="00937AC7">
        <w:rPr>
          <w:rFonts w:ascii="Times New Roman" w:hAnsi="Times New Roman" w:cs="Times New Roman"/>
          <w:b/>
        </w:rPr>
        <w:t>: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469"/>
        <w:gridCol w:w="2167"/>
      </w:tblGrid>
      <w:tr w:rsidR="00E81696" w:rsidTr="00E81696">
        <w:trPr>
          <w:trHeight w:val="300"/>
          <w:tblHeader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1696" w:rsidRDefault="00E81696" w:rsidP="006434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Especialidade (Sub Grupo)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81696" w:rsidRDefault="00937AC7" w:rsidP="0064345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Nº </w:t>
            </w:r>
            <w:r w:rsidR="00E81696">
              <w:rPr>
                <w:rFonts w:ascii="Arial" w:hAnsi="Arial" w:cs="Arial"/>
                <w:b/>
                <w:bCs/>
                <w:sz w:val="22"/>
                <w:szCs w:val="22"/>
              </w:rPr>
              <w:t>Cirurgias/Mês</w:t>
            </w: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(0401) Pequenas cirurgias e cirurgias de pele,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tecido subcutâneo e muc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proofErr w:type="gram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(0402) Cirurgia de glândulas endócrinas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(0403) Cirurgia do sistema nervoso central e periférico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(0404) Cirurgia das vias aéreas superiores, da face, da cabeça e do pe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coço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(0405) Cirurgia do aparelho da visão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(0406) Cirurgia do aparelho circulatório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(0407) Cirurgia do aparelho digestivo, órgãos anexos e parede abdominal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(0408) Cirurgia do sistema osteomuscular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(0409) Cirurgia do aparelho geniturinário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(0410) Cirurgia de mama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(0411) Cirurgia obstétrica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(0412) Cirurgia torácica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(0413) Cirurgia reparadora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(0414)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Bucomaxilofacial</w:t>
            </w:r>
            <w:proofErr w:type="spellEnd"/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Default="00E81696" w:rsidP="00643458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(0415) Outras cirurgias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suppressAutoHyphens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81696" w:rsidRPr="000E4812" w:rsidTr="00E81696">
        <w:trPr>
          <w:trHeight w:val="300"/>
        </w:trPr>
        <w:tc>
          <w:tcPr>
            <w:tcW w:w="7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1696" w:rsidRPr="009E3616" w:rsidRDefault="00E81696" w:rsidP="00643458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9E3616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96" w:rsidRPr="000E4812" w:rsidRDefault="00E81696" w:rsidP="0064345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81696" w:rsidRDefault="00937AC7" w:rsidP="00FD764C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E81696" w:rsidRPr="00937AC7" w:rsidRDefault="0032443B" w:rsidP="00FD764C">
      <w:pPr>
        <w:pStyle w:val="Default"/>
        <w:numPr>
          <w:ilvl w:val="0"/>
          <w:numId w:val="2"/>
        </w:numPr>
        <w:tabs>
          <w:tab w:val="left" w:pos="1134"/>
        </w:tabs>
        <w:spacing w:before="120" w:line="276" w:lineRule="auto"/>
        <w:ind w:left="0" w:firstLine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lastRenderedPageBreak/>
        <w:t xml:space="preserve"> LEITOS DE SAÚDE MENTAL:</w:t>
      </w:r>
    </w:p>
    <w:p w:rsidR="0032443B" w:rsidRPr="00937AC7" w:rsidRDefault="0032443B" w:rsidP="00FD764C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 w:rsidR="00FD764C">
        <w:rPr>
          <w:rFonts w:eastAsia="Calibri"/>
          <w:color w:val="000000"/>
          <w:lang w:eastAsia="en-US"/>
        </w:rPr>
        <w:t xml:space="preserve"> - </w:t>
      </w:r>
      <w:r w:rsidR="00FD764C" w:rsidRPr="00937AC7">
        <w:rPr>
          <w:rFonts w:eastAsia="Calibri"/>
          <w:color w:val="000000"/>
          <w:lang w:eastAsia="en-US"/>
        </w:rPr>
        <w:t xml:space="preserve">SIM </w:t>
      </w:r>
      <w:proofErr w:type="gramStart"/>
      <w:r w:rsidRPr="00937AC7">
        <w:rPr>
          <w:rFonts w:eastAsia="Calibri"/>
          <w:color w:val="000000"/>
          <w:lang w:eastAsia="en-US"/>
        </w:rPr>
        <w:t xml:space="preserve">(  </w:t>
      </w:r>
      <w:proofErr w:type="gramEnd"/>
      <w:r w:rsidRPr="00937AC7">
        <w:rPr>
          <w:rFonts w:eastAsia="Calibri"/>
          <w:color w:val="000000"/>
          <w:lang w:eastAsia="en-US"/>
        </w:rPr>
        <w:t xml:space="preserve">)  </w:t>
      </w:r>
      <w:r w:rsidR="00FD764C" w:rsidRPr="00937AC7">
        <w:rPr>
          <w:rFonts w:eastAsia="Calibri"/>
          <w:color w:val="000000"/>
          <w:lang w:eastAsia="en-US"/>
        </w:rPr>
        <w:t xml:space="preserve">NÃO </w:t>
      </w:r>
      <w:r w:rsidR="003D1657" w:rsidRPr="00937AC7">
        <w:rPr>
          <w:rFonts w:eastAsia="Calibri"/>
          <w:color w:val="000000"/>
          <w:lang w:eastAsia="en-US"/>
        </w:rPr>
        <w:t>(   )</w:t>
      </w:r>
    </w:p>
    <w:p w:rsidR="00E81696" w:rsidRDefault="00E81696" w:rsidP="00FD764C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</w:r>
      <w:r w:rsidR="0032443B" w:rsidRPr="00937AC7">
        <w:rPr>
          <w:rFonts w:eastAsia="Calibri"/>
          <w:color w:val="000000"/>
          <w:lang w:eastAsia="en-US"/>
        </w:rPr>
        <w:t>Se sim, qual a q</w:t>
      </w:r>
      <w:r w:rsidRPr="00937AC7">
        <w:rPr>
          <w:rFonts w:eastAsia="Calibri"/>
          <w:color w:val="000000"/>
          <w:lang w:eastAsia="en-US"/>
        </w:rPr>
        <w:t xml:space="preserve">uantidade de Leitos de Saúde Mental </w:t>
      </w:r>
      <w:proofErr w:type="gramStart"/>
      <w:r w:rsidRPr="00937AC7">
        <w:rPr>
          <w:rFonts w:eastAsia="Calibri"/>
          <w:color w:val="000000"/>
          <w:lang w:eastAsia="en-US"/>
        </w:rPr>
        <w:t xml:space="preserve">(    </w:t>
      </w:r>
      <w:proofErr w:type="gramEnd"/>
      <w:r w:rsidRPr="00937AC7">
        <w:rPr>
          <w:rFonts w:eastAsia="Calibri"/>
          <w:color w:val="000000"/>
          <w:lang w:eastAsia="en-US"/>
        </w:rPr>
        <w:t>)</w:t>
      </w:r>
    </w:p>
    <w:p w:rsidR="00FD764C" w:rsidRPr="00937AC7" w:rsidRDefault="00FD764C" w:rsidP="00FD764C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E81696" w:rsidRPr="00937AC7" w:rsidRDefault="00F21F23" w:rsidP="00FD764C">
      <w:pPr>
        <w:pStyle w:val="Default"/>
        <w:numPr>
          <w:ilvl w:val="0"/>
          <w:numId w:val="2"/>
        </w:numPr>
        <w:tabs>
          <w:tab w:val="left" w:pos="1134"/>
        </w:tabs>
        <w:spacing w:before="120" w:line="276" w:lineRule="auto"/>
        <w:ind w:left="0" w:firstLine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="00E81696" w:rsidRPr="00937AC7">
        <w:rPr>
          <w:rFonts w:ascii="Times New Roman" w:hAnsi="Times New Roman" w:cs="Times New Roman"/>
          <w:b/>
        </w:rPr>
        <w:t>:</w:t>
      </w:r>
    </w:p>
    <w:p w:rsidR="00E81696" w:rsidRPr="00937AC7" w:rsidRDefault="003D1657" w:rsidP="00FD764C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</w:t>
      </w:r>
      <w:r w:rsidR="00E81696" w:rsidRPr="00937AC7">
        <w:rPr>
          <w:rFonts w:eastAsia="Calibri"/>
          <w:color w:val="000000"/>
          <w:lang w:eastAsia="en-US"/>
        </w:rPr>
        <w:t xml:space="preserve"> Hospital realiza partos:</w:t>
      </w:r>
    </w:p>
    <w:p w:rsidR="00E81696" w:rsidRPr="00937AC7" w:rsidRDefault="00FD764C" w:rsidP="00FD764C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 xml:space="preserve">NÃO </w:t>
      </w:r>
      <w:proofErr w:type="gramStart"/>
      <w:r w:rsidR="00E81696" w:rsidRPr="00937AC7">
        <w:rPr>
          <w:rFonts w:eastAsia="Calibri"/>
          <w:color w:val="000000"/>
          <w:lang w:eastAsia="en-US"/>
        </w:rPr>
        <w:t xml:space="preserve">(   </w:t>
      </w:r>
      <w:proofErr w:type="gramEnd"/>
      <w:r w:rsidR="00E81696" w:rsidRPr="00937AC7">
        <w:rPr>
          <w:rFonts w:eastAsia="Calibri"/>
          <w:color w:val="000000"/>
          <w:lang w:eastAsia="en-US"/>
        </w:rPr>
        <w:t>)</w:t>
      </w:r>
    </w:p>
    <w:p w:rsidR="00E81696" w:rsidRPr="00937AC7" w:rsidRDefault="00FD764C" w:rsidP="00FD764C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 xml:space="preserve">SIM </w:t>
      </w:r>
      <w:proofErr w:type="gramStart"/>
      <w:r w:rsidR="00E81696" w:rsidRPr="00937AC7">
        <w:rPr>
          <w:rFonts w:eastAsia="Calibri"/>
          <w:color w:val="000000"/>
          <w:lang w:eastAsia="en-US"/>
        </w:rPr>
        <w:t xml:space="preserve">(  </w:t>
      </w:r>
      <w:proofErr w:type="gramEnd"/>
      <w:r w:rsidR="00E81696" w:rsidRPr="00937AC7">
        <w:rPr>
          <w:rFonts w:eastAsia="Calibri"/>
          <w:color w:val="000000"/>
          <w:lang w:eastAsia="en-US"/>
        </w:rPr>
        <w:t>)</w:t>
      </w:r>
      <w:r w:rsidR="00E81696" w:rsidRPr="00937AC7">
        <w:rPr>
          <w:rFonts w:eastAsia="Calibri"/>
          <w:color w:val="000000"/>
          <w:lang w:eastAsia="en-US"/>
        </w:rPr>
        <w:tab/>
      </w:r>
      <w:r w:rsidR="00E81696"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 xml:space="preserve">ALTO RISCO </w:t>
      </w:r>
      <w:r w:rsidR="00E81696" w:rsidRPr="00937AC7">
        <w:rPr>
          <w:rFonts w:eastAsia="Calibri"/>
          <w:color w:val="000000"/>
          <w:lang w:eastAsia="en-US"/>
        </w:rPr>
        <w:t>(   )</w:t>
      </w:r>
      <w:r w:rsidR="00E81696" w:rsidRPr="00937AC7">
        <w:rPr>
          <w:rFonts w:eastAsia="Calibri"/>
          <w:color w:val="000000"/>
          <w:lang w:eastAsia="en-US"/>
        </w:rPr>
        <w:tab/>
      </w:r>
      <w:r w:rsidR="00E81696"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 xml:space="preserve">BAIXO RISCO </w:t>
      </w:r>
      <w:r w:rsidR="00E81696" w:rsidRPr="00937AC7">
        <w:rPr>
          <w:rFonts w:eastAsia="Calibri"/>
          <w:color w:val="000000"/>
          <w:lang w:eastAsia="en-US"/>
        </w:rPr>
        <w:t>(   )</w:t>
      </w:r>
    </w:p>
    <w:p w:rsidR="0032443B" w:rsidRPr="00937AC7" w:rsidRDefault="0032443B" w:rsidP="00FD764C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 xml:space="preserve">Se atende gestação de </w:t>
      </w:r>
      <w:r w:rsidR="00FD764C" w:rsidRPr="00937AC7">
        <w:rPr>
          <w:rFonts w:eastAsia="Calibri"/>
          <w:color w:val="000000"/>
          <w:lang w:eastAsia="en-US"/>
        </w:rPr>
        <w:t>Alto Risco</w:t>
      </w:r>
      <w:r w:rsidRPr="00937AC7">
        <w:rPr>
          <w:rFonts w:eastAsia="Calibri"/>
          <w:color w:val="000000"/>
          <w:lang w:eastAsia="en-US"/>
        </w:rPr>
        <w:t>:</w:t>
      </w:r>
    </w:p>
    <w:p w:rsidR="00E81696" w:rsidRPr="00937AC7" w:rsidRDefault="00E81696" w:rsidP="00FD764C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</w:t>
      </w:r>
      <w:r w:rsidRPr="00937AC7">
        <w:rPr>
          <w:rFonts w:eastAsia="Calibri"/>
          <w:color w:val="000000"/>
          <w:lang w:eastAsia="en-US"/>
        </w:rPr>
        <w:t>u</w:t>
      </w:r>
      <w:r w:rsidRPr="00937AC7">
        <w:rPr>
          <w:rFonts w:eastAsia="Calibri"/>
          <w:color w:val="000000"/>
          <w:lang w:eastAsia="en-US"/>
        </w:rPr>
        <w:t xml:space="preserve">lação </w:t>
      </w:r>
      <w:proofErr w:type="gramStart"/>
      <w:r w:rsidRPr="00937AC7">
        <w:rPr>
          <w:rFonts w:eastAsia="Calibri"/>
          <w:color w:val="000000"/>
          <w:lang w:eastAsia="en-US"/>
        </w:rPr>
        <w:t xml:space="preserve">(   </w:t>
      </w:r>
      <w:proofErr w:type="gramEnd"/>
      <w:r w:rsidRPr="00937AC7">
        <w:rPr>
          <w:rFonts w:eastAsia="Calibri"/>
          <w:color w:val="000000"/>
          <w:lang w:eastAsia="en-US"/>
        </w:rPr>
        <w:t xml:space="preserve">) </w:t>
      </w:r>
      <w:r w:rsidR="00FD764C" w:rsidRPr="00937AC7">
        <w:rPr>
          <w:rFonts w:eastAsia="Calibri"/>
          <w:color w:val="000000"/>
          <w:lang w:eastAsia="en-US"/>
        </w:rPr>
        <w:t xml:space="preserve">SIM </w:t>
      </w:r>
      <w:r w:rsidRPr="00937AC7">
        <w:rPr>
          <w:rFonts w:eastAsia="Calibri"/>
          <w:color w:val="000000"/>
          <w:lang w:eastAsia="en-US"/>
        </w:rPr>
        <w:t xml:space="preserve">(   ) </w:t>
      </w:r>
      <w:r w:rsidR="00FD764C" w:rsidRPr="00937AC7">
        <w:rPr>
          <w:rFonts w:eastAsia="Calibri"/>
          <w:color w:val="000000"/>
          <w:lang w:eastAsia="en-US"/>
        </w:rPr>
        <w:t>NÃO</w:t>
      </w:r>
    </w:p>
    <w:p w:rsidR="00E81696" w:rsidRPr="00937AC7" w:rsidRDefault="003D1657" w:rsidP="00FD764C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 w:rsidR="0049577A"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 xml:space="preserve">Casa </w:t>
      </w:r>
      <w:r w:rsidR="00E81696" w:rsidRPr="00937AC7">
        <w:rPr>
          <w:rFonts w:eastAsia="Calibri"/>
          <w:color w:val="000000"/>
          <w:lang w:eastAsia="en-US"/>
        </w:rPr>
        <w:t xml:space="preserve">de </w:t>
      </w:r>
      <w:r w:rsidRPr="00937AC7">
        <w:rPr>
          <w:rFonts w:eastAsia="Calibri"/>
          <w:color w:val="000000"/>
          <w:lang w:eastAsia="en-US"/>
        </w:rPr>
        <w:t xml:space="preserve">Gestante Bebê </w:t>
      </w:r>
      <w:r w:rsidR="00E81696" w:rsidRPr="00937AC7">
        <w:rPr>
          <w:rFonts w:eastAsia="Calibri"/>
          <w:color w:val="000000"/>
          <w:lang w:eastAsia="en-US"/>
        </w:rPr>
        <w:t xml:space="preserve">e </w:t>
      </w:r>
      <w:r w:rsidRPr="00937AC7">
        <w:rPr>
          <w:rFonts w:eastAsia="Calibri"/>
          <w:color w:val="000000"/>
          <w:lang w:eastAsia="en-US"/>
        </w:rPr>
        <w:t>Puérpera</w:t>
      </w:r>
    </w:p>
    <w:p w:rsidR="00E81696" w:rsidRPr="00937AC7" w:rsidRDefault="00E81696" w:rsidP="00FD764C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proofErr w:type="gramStart"/>
      <w:r w:rsidRPr="00937AC7">
        <w:rPr>
          <w:rFonts w:eastAsia="Calibri"/>
          <w:color w:val="000000"/>
          <w:lang w:eastAsia="en-US"/>
        </w:rPr>
        <w:t xml:space="preserve">(   </w:t>
      </w:r>
      <w:proofErr w:type="gramEnd"/>
      <w:r w:rsidRPr="00937AC7">
        <w:rPr>
          <w:rFonts w:eastAsia="Calibri"/>
          <w:color w:val="000000"/>
          <w:lang w:eastAsia="en-US"/>
        </w:rPr>
        <w:t>) SIM</w:t>
      </w:r>
    </w:p>
    <w:p w:rsidR="00937AC7" w:rsidRDefault="00E81696" w:rsidP="00FD764C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proofErr w:type="gramStart"/>
      <w:r w:rsidRPr="00937AC7">
        <w:rPr>
          <w:rFonts w:eastAsia="Calibri"/>
          <w:color w:val="000000"/>
          <w:lang w:eastAsia="en-US"/>
        </w:rPr>
        <w:t xml:space="preserve">(   </w:t>
      </w:r>
      <w:proofErr w:type="gramEnd"/>
      <w:r w:rsidRPr="00937AC7">
        <w:rPr>
          <w:rFonts w:eastAsia="Calibri"/>
          <w:color w:val="000000"/>
          <w:lang w:eastAsia="en-US"/>
        </w:rPr>
        <w:t xml:space="preserve">) </w:t>
      </w:r>
      <w:r w:rsidR="00FD764C" w:rsidRPr="00937AC7">
        <w:rPr>
          <w:rFonts w:eastAsia="Calibri"/>
          <w:color w:val="000000"/>
          <w:lang w:eastAsia="en-US"/>
        </w:rPr>
        <w:t>NÃO</w:t>
      </w:r>
    </w:p>
    <w:p w:rsidR="00FD764C" w:rsidRPr="00937AC7" w:rsidRDefault="00FD764C" w:rsidP="00FD764C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937AC7" w:rsidRPr="00937AC7" w:rsidRDefault="00937AC7" w:rsidP="00FD764C">
      <w:pPr>
        <w:pStyle w:val="PargrafodaLista"/>
        <w:numPr>
          <w:ilvl w:val="0"/>
          <w:numId w:val="2"/>
        </w:numPr>
        <w:suppressAutoHyphens w:val="0"/>
        <w:spacing w:before="120" w:line="276" w:lineRule="auto"/>
        <w:ind w:left="0" w:firstLine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937AC7" w:rsidRPr="00937AC7" w:rsidRDefault="00937AC7" w:rsidP="00FD764C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proofErr w:type="gramStart"/>
      <w:r w:rsidRPr="00937AC7">
        <w:rPr>
          <w:rFonts w:eastAsia="Calibri"/>
          <w:color w:val="000000"/>
          <w:lang w:eastAsia="en-US"/>
        </w:rPr>
        <w:t xml:space="preserve">(  </w:t>
      </w:r>
      <w:proofErr w:type="gramEnd"/>
      <w:r w:rsidRPr="00937AC7">
        <w:rPr>
          <w:rFonts w:eastAsia="Calibri"/>
          <w:color w:val="000000"/>
          <w:lang w:eastAsia="en-US"/>
        </w:rPr>
        <w:t>) SIM</w:t>
      </w:r>
    </w:p>
    <w:p w:rsidR="00937AC7" w:rsidRDefault="00937AC7" w:rsidP="00FD764C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proofErr w:type="gramStart"/>
      <w:r w:rsidRPr="00937AC7">
        <w:rPr>
          <w:rFonts w:eastAsia="Calibri"/>
          <w:color w:val="000000"/>
          <w:lang w:eastAsia="en-US"/>
        </w:rPr>
        <w:t xml:space="preserve">(  </w:t>
      </w:r>
      <w:proofErr w:type="gramEnd"/>
      <w:r w:rsidRPr="00937AC7">
        <w:rPr>
          <w:rFonts w:eastAsia="Calibri"/>
          <w:color w:val="000000"/>
          <w:lang w:eastAsia="en-US"/>
        </w:rPr>
        <w:t>) NÃO</w:t>
      </w:r>
    </w:p>
    <w:p w:rsidR="00FD764C" w:rsidRPr="00937AC7" w:rsidRDefault="00FD764C" w:rsidP="00FD764C">
      <w:pPr>
        <w:pStyle w:val="PargrafodaLista"/>
        <w:suppressAutoHyphens w:val="0"/>
        <w:spacing w:before="120" w:line="360" w:lineRule="auto"/>
        <w:ind w:left="0" w:firstLine="851"/>
        <w:jc w:val="both"/>
        <w:rPr>
          <w:rFonts w:eastAsia="Calibri"/>
          <w:color w:val="000000"/>
          <w:lang w:eastAsia="en-US"/>
        </w:rPr>
      </w:pPr>
    </w:p>
    <w:p w:rsidR="00637031" w:rsidRDefault="003D1657" w:rsidP="00FD764C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não cumprimento deste Termo de Compromisso incidirá em desconto no incentivo estabelecido na Política Hospitalar Catarinense para as cirurgias eletivas, e o não recebimento dos incrementos estaduais para </w:t>
      </w:r>
      <w:r w:rsidR="00F21F23">
        <w:rPr>
          <w:rFonts w:ascii="Times New Roman" w:hAnsi="Times New Roman" w:cs="Times New Roman"/>
        </w:rPr>
        <w:t>Atenção Obstétrica</w:t>
      </w:r>
      <w:r w:rsidR="00937AC7">
        <w:rPr>
          <w:rFonts w:ascii="Times New Roman" w:hAnsi="Times New Roman" w:cs="Times New Roman"/>
        </w:rPr>
        <w:t xml:space="preserve">, </w:t>
      </w:r>
      <w:r w:rsidR="0049577A">
        <w:rPr>
          <w:rFonts w:ascii="Times New Roman" w:hAnsi="Times New Roman" w:cs="Times New Roman"/>
        </w:rPr>
        <w:t xml:space="preserve">Leitos de </w:t>
      </w:r>
      <w:r w:rsidR="00937AC7">
        <w:rPr>
          <w:rFonts w:ascii="Times New Roman" w:hAnsi="Times New Roman" w:cs="Times New Roman"/>
        </w:rPr>
        <w:t xml:space="preserve">Saúde Mental e </w:t>
      </w:r>
      <w:r w:rsidR="0049577A">
        <w:rPr>
          <w:rFonts w:ascii="Times New Roman" w:hAnsi="Times New Roman" w:cs="Times New Roman"/>
        </w:rPr>
        <w:t xml:space="preserve">Atenção aos Portadores de Necessidades Especiais na </w:t>
      </w:r>
      <w:r w:rsidR="00937AC7">
        <w:rPr>
          <w:rFonts w:ascii="Times New Roman" w:hAnsi="Times New Roman" w:cs="Times New Roman"/>
        </w:rPr>
        <w:t>Saúde Bucal conforme aprovado na PHC</w:t>
      </w:r>
      <w:r>
        <w:rPr>
          <w:rFonts w:ascii="Times New Roman" w:hAnsi="Times New Roman" w:cs="Times New Roman"/>
        </w:rPr>
        <w:t>.</w:t>
      </w:r>
    </w:p>
    <w:p w:rsidR="00637031" w:rsidRDefault="003D1657" w:rsidP="00FD764C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</w:t>
      </w:r>
      <w:r w:rsidR="00937AC7">
        <w:rPr>
          <w:rFonts w:ascii="Times New Roman" w:hAnsi="Times New Roman" w:cs="Times New Roman"/>
        </w:rPr>
        <w:t>HC a ser enviado para a</w:t>
      </w:r>
      <w:r>
        <w:rPr>
          <w:rFonts w:ascii="Times New Roman" w:hAnsi="Times New Roman" w:cs="Times New Roman"/>
        </w:rPr>
        <w:t xml:space="preserve"> Gerência de Articulação das Redes de Atenção à Saúde GEARS/SES.</w:t>
      </w:r>
    </w:p>
    <w:p w:rsidR="00937AC7" w:rsidRDefault="00937AC7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637031" w:rsidRDefault="003D1657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FD764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____________, ________,_____</w:t>
      </w:r>
      <w:r w:rsidR="00FD764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____, 2022.</w:t>
      </w:r>
    </w:p>
    <w:p w:rsidR="00937AC7" w:rsidRDefault="00937AC7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FD764C" w:rsidRDefault="00FD764C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37031" w:rsidRDefault="003D1657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637031" w:rsidSect="00287E38">
      <w:headerReference w:type="default" r:id="rId8"/>
      <w:headerReference w:type="first" r:id="rId9"/>
      <w:footerReference w:type="first" r:id="rId10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E38" w:rsidRDefault="003D1657">
      <w:r>
        <w:separator/>
      </w:r>
    </w:p>
  </w:endnote>
  <w:endnote w:type="continuationSeparator" w:id="1">
    <w:p w:rsidR="00287E38" w:rsidRDefault="003D1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1" w:rsidRDefault="00637031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/>
    </w:tblPr>
    <w:tblGrid>
      <w:gridCol w:w="9073"/>
      <w:gridCol w:w="1417"/>
    </w:tblGrid>
    <w:tr w:rsidR="00637031">
      <w:trPr>
        <w:trHeight w:val="80"/>
      </w:trPr>
      <w:tc>
        <w:tcPr>
          <w:tcW w:w="9072" w:type="dxa"/>
          <w:shd w:val="clear" w:color="auto" w:fill="auto"/>
        </w:tcPr>
        <w:p w:rsidR="00637031" w:rsidRDefault="003D1657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637031" w:rsidRDefault="003D1657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637031" w:rsidRDefault="003D1657">
          <w:pPr>
            <w:pStyle w:val="Rodap1"/>
            <w:widowControl w:val="0"/>
          </w:pPr>
          <w:proofErr w:type="gramStart"/>
          <w:r>
            <w:rPr>
              <w:sz w:val="18"/>
              <w:szCs w:val="18"/>
            </w:rPr>
            <w:t>e-mail</w:t>
          </w:r>
          <w:proofErr w:type="gramEnd"/>
          <w:r>
            <w:rPr>
              <w:sz w:val="18"/>
              <w:szCs w:val="18"/>
            </w:rPr>
            <w:t xml:space="preserve">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637031" w:rsidRDefault="00637031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637031" w:rsidRDefault="00637031">
          <w:pPr>
            <w:pStyle w:val="Rodap1"/>
            <w:widowControl w:val="0"/>
            <w:snapToGrid w:val="0"/>
            <w:jc w:val="right"/>
          </w:pPr>
        </w:p>
      </w:tc>
    </w:tr>
  </w:tbl>
  <w:p w:rsidR="00637031" w:rsidRDefault="00637031" w:rsidP="003D16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E38" w:rsidRDefault="003D1657">
      <w:r>
        <w:separator/>
      </w:r>
    </w:p>
  </w:footnote>
  <w:footnote w:type="continuationSeparator" w:id="1">
    <w:p w:rsidR="00287E38" w:rsidRDefault="003D1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162278"/>
      <w:docPartObj>
        <w:docPartGallery w:val="Page Numbers (Top of Page)"/>
        <w:docPartUnique/>
      </w:docPartObj>
    </w:sdtPr>
    <w:sdtContent>
      <w:p w:rsidR="00637031" w:rsidRDefault="00C90DA0">
        <w:pPr>
          <w:pStyle w:val="Cabealho"/>
          <w:jc w:val="right"/>
        </w:pPr>
        <w:r>
          <w:fldChar w:fldCharType="begin"/>
        </w:r>
        <w:r w:rsidR="003D1657">
          <w:instrText>PAGE</w:instrText>
        </w:r>
        <w:r>
          <w:fldChar w:fldCharType="separate"/>
        </w:r>
        <w:r w:rsidR="0049577A">
          <w:rPr>
            <w:noProof/>
          </w:rPr>
          <w:t>2</w:t>
        </w:r>
        <w:r>
          <w:fldChar w:fldCharType="end"/>
        </w:r>
      </w:p>
    </w:sdtContent>
  </w:sdt>
  <w:p w:rsidR="00637031" w:rsidRDefault="00637031">
    <w:pPr>
      <w:pStyle w:val="Cabealh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31" w:rsidRDefault="00C90DA0">
    <w:pPr>
      <w:pStyle w:val="Cabealho"/>
    </w:pPr>
    <w:r>
      <w:rPr>
        <w:noProof/>
      </w:rPr>
      <w:pict>
        <v:rect id="Rectangle 3" o:spid="_x0000_s6145" style="position:absolute;margin-left:47.55pt;margin-top:2.3pt;width:360.25pt;height:50.1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" o:allowincell="f" filled="f" stroked="f" strokeweight="0">
          <v:path arrowok="t"/>
          <v:textbox inset=".35mm,.35mm,.35mm,.35mm">
            <w:txbxContent>
              <w:p w:rsidR="00637031" w:rsidRDefault="003D1657">
                <w:pPr>
                  <w:pStyle w:val="Contedodoquadro"/>
                  <w:rPr>
                    <w:bCs/>
                    <w:sz w:val="20"/>
                  </w:rPr>
                </w:pPr>
                <w:r>
                  <w:rPr>
                    <w:bCs/>
                    <w:color w:val="000000"/>
                    <w:sz w:val="20"/>
                  </w:rPr>
                  <w:t>ESTADO DE SANTA CATARINA</w:t>
                </w:r>
              </w:p>
              <w:p w:rsidR="00637031" w:rsidRDefault="003D1657">
                <w:pPr>
                  <w:pStyle w:val="Contedodoquadro"/>
                  <w:rPr>
                    <w:bCs/>
                    <w:sz w:val="20"/>
                  </w:rPr>
                </w:pPr>
                <w:r>
                  <w:rPr>
                    <w:bCs/>
                    <w:color w:val="000000"/>
                    <w:sz w:val="20"/>
                  </w:rPr>
                  <w:t>SECRETARIA DE ESTADO DA SAÚDE</w:t>
                </w:r>
              </w:p>
              <w:p w:rsidR="00637031" w:rsidRDefault="003D1657">
                <w:pPr>
                  <w:pStyle w:val="Contedodoquadro"/>
                  <w:rPr>
                    <w:sz w:val="20"/>
                  </w:rPr>
                </w:pPr>
                <w:r>
                  <w:rPr>
                    <w:color w:val="000000"/>
                    <w:sz w:val="20"/>
                  </w:rPr>
                  <w:t>SUPERINTENDÊNCIA DE PLANEJAMENTO EM SAÚDE</w:t>
                </w:r>
              </w:p>
              <w:p w:rsidR="00637031" w:rsidRDefault="003D1657">
                <w:pPr>
                  <w:pStyle w:val="Contedodoquadro"/>
                  <w:rPr>
                    <w:sz w:val="20"/>
                  </w:rPr>
                </w:pPr>
                <w:r>
                  <w:rPr>
                    <w:color w:val="000000"/>
                    <w:sz w:val="20"/>
                  </w:rPr>
                  <w:t>GERENCIA DE ARTICULAÇÃO DAS REDES DE ATENÇÃO</w:t>
                </w:r>
              </w:p>
              <w:p w:rsidR="00637031" w:rsidRDefault="00637031">
                <w:pPr>
                  <w:pStyle w:val="Contedodoquadro"/>
                  <w:rPr>
                    <w:sz w:val="20"/>
                  </w:rPr>
                </w:pPr>
              </w:p>
              <w:p w:rsidR="00637031" w:rsidRDefault="00637031">
                <w:pPr>
                  <w:pStyle w:val="Contedodoquadro"/>
                  <w:rPr>
                    <w:sz w:val="20"/>
                  </w:rPr>
                </w:pPr>
              </w:p>
              <w:p w:rsidR="00637031" w:rsidRDefault="00637031">
                <w:pPr>
                  <w:pStyle w:val="Contedodoquadro"/>
                  <w:rPr>
                    <w:sz w:val="20"/>
                  </w:rPr>
                </w:pPr>
              </w:p>
              <w:p w:rsidR="00637031" w:rsidRDefault="00637031">
                <w:pPr>
                  <w:pStyle w:val="Contedodoquadro"/>
                  <w:rPr>
                    <w:sz w:val="20"/>
                    <w:szCs w:val="20"/>
                  </w:rPr>
                </w:pPr>
              </w:p>
            </w:txbxContent>
          </v:textbox>
          <w10:wrap anchorx="margin"/>
        </v:rect>
      </w:pict>
    </w:r>
    <w:r w:rsidR="003D1657"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1E42"/>
    <w:multiLevelType w:val="hybridMultilevel"/>
    <w:tmpl w:val="D3FAAEB2"/>
    <w:lvl w:ilvl="0" w:tplc="FBD2294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CEA4427"/>
    <w:multiLevelType w:val="hybridMultilevel"/>
    <w:tmpl w:val="7194A5A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59"/>
  <w:autoHyphenation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7031"/>
    <w:rsid w:val="001446F9"/>
    <w:rsid w:val="00287E38"/>
    <w:rsid w:val="002B0004"/>
    <w:rsid w:val="0032443B"/>
    <w:rsid w:val="003D1657"/>
    <w:rsid w:val="0049577A"/>
    <w:rsid w:val="004F5E7F"/>
    <w:rsid w:val="00637031"/>
    <w:rsid w:val="0075383B"/>
    <w:rsid w:val="00937AC7"/>
    <w:rsid w:val="00C90DA0"/>
    <w:rsid w:val="00E81696"/>
    <w:rsid w:val="00F21F23"/>
    <w:rsid w:val="00FD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  <w:rsid w:val="00287E38"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B3EC-CAA2-4BD5-9636-A0208FF6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gimenescpm</dc:creator>
  <cp:lastModifiedBy>DELZIOVOCR</cp:lastModifiedBy>
  <cp:revision>5</cp:revision>
  <cp:lastPrinted>2022-03-07T14:56:00Z</cp:lastPrinted>
  <dcterms:created xsi:type="dcterms:W3CDTF">2022-03-14T21:40:00Z</dcterms:created>
  <dcterms:modified xsi:type="dcterms:W3CDTF">2022-03-18T19:24:00Z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