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1C7452" w:rsidTr="00FC77C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  <w:snapToGrid w:val="0"/>
            </w:pPr>
          </w:p>
          <w:p w:rsidR="001C7452" w:rsidRDefault="001C7452" w:rsidP="00E33CC9">
            <w:pPr>
              <w:pStyle w:val="Cabealho"/>
            </w:pPr>
            <w:r>
              <w:t>GOVERNO DE SANTA CATARINA</w:t>
            </w:r>
          </w:p>
          <w:p w:rsidR="001C7452" w:rsidRDefault="001C7452" w:rsidP="00E33CC9">
            <w:pPr>
              <w:pStyle w:val="Cabealho"/>
            </w:pPr>
            <w:r>
              <w:t>Secretaria de Estado da Saúde</w:t>
            </w:r>
          </w:p>
          <w:p w:rsidR="001C7452" w:rsidRDefault="001C7452" w:rsidP="00E33CC9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1C7452" w:rsidRDefault="001C7452" w:rsidP="00E33CC9">
            <w:pPr>
              <w:pStyle w:val="Cabealho"/>
              <w:jc w:val="center"/>
              <w:rPr>
                <w:b/>
              </w:rPr>
            </w:pPr>
          </w:p>
          <w:p w:rsidR="001C7452" w:rsidRDefault="001C7452" w:rsidP="00E33CC9">
            <w:pPr>
              <w:pStyle w:val="Cabealho"/>
              <w:rPr>
                <w:b/>
              </w:rPr>
            </w:pPr>
          </w:p>
        </w:tc>
      </w:tr>
    </w:tbl>
    <w:p w:rsidR="00313815" w:rsidRPr="00FC77C7" w:rsidRDefault="001C7452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FC77C7">
        <w:rPr>
          <w:b/>
        </w:rPr>
        <w:t>DELIBERAÇÃO 23</w:t>
      </w:r>
      <w:r w:rsidR="006661A1">
        <w:rPr>
          <w:b/>
        </w:rPr>
        <w:t>3</w:t>
      </w:r>
      <w:r w:rsidR="00313815" w:rsidRPr="00FC77C7">
        <w:rPr>
          <w:b/>
        </w:rPr>
        <w:t>/CIB/201</w:t>
      </w:r>
      <w:r w:rsidR="001C5121" w:rsidRPr="00FC77C7">
        <w:rPr>
          <w:b/>
        </w:rPr>
        <w:t>8</w:t>
      </w:r>
    </w:p>
    <w:p w:rsidR="00313815" w:rsidRPr="00FC77C7" w:rsidRDefault="00313815" w:rsidP="00313815">
      <w:pPr>
        <w:jc w:val="both"/>
        <w:rPr>
          <w:b/>
        </w:rPr>
      </w:pPr>
    </w:p>
    <w:p w:rsidR="001C7452" w:rsidRDefault="001C7452" w:rsidP="003E06B7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  <w:r w:rsidRPr="00FC77C7">
        <w:rPr>
          <w:rFonts w:eastAsiaTheme="minorHAnsi"/>
          <w:lang w:eastAsia="en-US"/>
        </w:rPr>
        <w:t xml:space="preserve">A Comissão </w:t>
      </w:r>
      <w:proofErr w:type="spellStart"/>
      <w:r w:rsidRPr="00FC77C7">
        <w:rPr>
          <w:rFonts w:eastAsiaTheme="minorHAnsi"/>
          <w:lang w:eastAsia="en-US"/>
        </w:rPr>
        <w:t>Intergestores</w:t>
      </w:r>
      <w:proofErr w:type="spellEnd"/>
      <w:r w:rsidRPr="00FC77C7">
        <w:rPr>
          <w:rFonts w:eastAsiaTheme="minorHAnsi"/>
          <w:lang w:eastAsia="en-US"/>
        </w:rPr>
        <w:t xml:space="preserve"> </w:t>
      </w:r>
      <w:proofErr w:type="spellStart"/>
      <w:r w:rsidRPr="00FC77C7">
        <w:rPr>
          <w:rFonts w:eastAsiaTheme="minorHAnsi"/>
          <w:lang w:eastAsia="en-US"/>
        </w:rPr>
        <w:t>Bipartite</w:t>
      </w:r>
      <w:proofErr w:type="spellEnd"/>
      <w:r w:rsidRPr="00FC77C7">
        <w:rPr>
          <w:rFonts w:eastAsiaTheme="minorHAnsi"/>
          <w:lang w:eastAsia="en-US"/>
        </w:rPr>
        <w:t xml:space="preserve">, no uso de suas atribuições, em sua 224ª reunião ordinária </w:t>
      </w:r>
      <w:r w:rsidR="00FC77C7">
        <w:rPr>
          <w:rFonts w:eastAsiaTheme="minorHAnsi"/>
          <w:lang w:eastAsia="en-US"/>
        </w:rPr>
        <w:t>do dia 27 de setembro de 20178,</w:t>
      </w:r>
    </w:p>
    <w:p w:rsidR="003E06B7" w:rsidRDefault="003E06B7" w:rsidP="003E06B7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</w:p>
    <w:p w:rsidR="003E06B7" w:rsidRPr="003E06B7" w:rsidRDefault="003E06B7" w:rsidP="003E06B7">
      <w:pPr>
        <w:suppressAutoHyphens w:val="0"/>
        <w:autoSpaceDE w:val="0"/>
        <w:autoSpaceDN w:val="0"/>
        <w:adjustRightInd w:val="0"/>
        <w:ind w:left="567" w:right="-40" w:firstLine="11"/>
        <w:jc w:val="both"/>
        <w:rPr>
          <w:rFonts w:eastAsiaTheme="minorHAnsi"/>
          <w:lang w:eastAsia="en-US"/>
        </w:rPr>
      </w:pPr>
      <w:r w:rsidRPr="003E06B7">
        <w:rPr>
          <w:rFonts w:eastAsiaTheme="minorHAnsi"/>
          <w:lang w:eastAsia="en-US"/>
        </w:rPr>
        <w:t>Considerando que o mesmo foi qualificado de acordo com o Plano de Ação Regional (PAR) para fazer parte da Rede Cegonha.</w:t>
      </w:r>
    </w:p>
    <w:p w:rsidR="003E06B7" w:rsidRPr="003E06B7" w:rsidRDefault="003E06B7" w:rsidP="003E06B7">
      <w:pPr>
        <w:suppressAutoHyphens w:val="0"/>
        <w:autoSpaceDE w:val="0"/>
        <w:autoSpaceDN w:val="0"/>
        <w:adjustRightInd w:val="0"/>
        <w:ind w:left="567" w:right="-40" w:firstLine="11"/>
        <w:jc w:val="both"/>
        <w:rPr>
          <w:rFonts w:eastAsiaTheme="minorHAnsi"/>
          <w:lang w:eastAsia="en-US"/>
        </w:rPr>
      </w:pPr>
    </w:p>
    <w:p w:rsidR="001C7452" w:rsidRPr="003E06B7" w:rsidRDefault="00FC77C7" w:rsidP="001C7452">
      <w:pPr>
        <w:tabs>
          <w:tab w:val="left" w:pos="731"/>
        </w:tabs>
        <w:suppressAutoHyphens w:val="0"/>
        <w:autoSpaceDE w:val="0"/>
        <w:autoSpaceDN w:val="0"/>
        <w:adjustRightInd w:val="0"/>
        <w:ind w:right="-41"/>
        <w:jc w:val="both"/>
        <w:rPr>
          <w:rFonts w:eastAsiaTheme="minorHAnsi"/>
          <w:b/>
          <w:lang w:eastAsia="en-US"/>
        </w:rPr>
      </w:pPr>
      <w:r w:rsidRPr="003E06B7">
        <w:rPr>
          <w:rFonts w:eastAsiaTheme="minorHAnsi"/>
          <w:lang w:eastAsia="en-US"/>
        </w:rPr>
        <w:tab/>
      </w:r>
      <w:r w:rsidRPr="003E06B7">
        <w:rPr>
          <w:rFonts w:eastAsiaTheme="minorHAnsi"/>
          <w:b/>
          <w:lang w:eastAsia="en-US"/>
        </w:rPr>
        <w:t>APROVA</w:t>
      </w:r>
    </w:p>
    <w:p w:rsidR="003E06B7" w:rsidRPr="003E06B7" w:rsidRDefault="003E06B7" w:rsidP="001C7452">
      <w:pPr>
        <w:tabs>
          <w:tab w:val="left" w:pos="731"/>
        </w:tabs>
        <w:suppressAutoHyphens w:val="0"/>
        <w:autoSpaceDE w:val="0"/>
        <w:autoSpaceDN w:val="0"/>
        <w:adjustRightInd w:val="0"/>
        <w:ind w:right="-41"/>
        <w:jc w:val="both"/>
        <w:rPr>
          <w:rFonts w:eastAsiaTheme="minorHAnsi"/>
          <w:b/>
          <w:lang w:eastAsia="en-US"/>
        </w:rPr>
      </w:pPr>
    </w:p>
    <w:p w:rsidR="003E06B7" w:rsidRDefault="003E06B7" w:rsidP="003E06B7">
      <w:pPr>
        <w:pStyle w:val="Recuodecorpodetexto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>O</w:t>
      </w:r>
      <w:r w:rsidRPr="003E06B7">
        <w:rPr>
          <w:bCs/>
        </w:rPr>
        <w:t xml:space="preserve"> cadastramento/habilitação da Casa de Gestante Bebe </w:t>
      </w:r>
      <w:proofErr w:type="spellStart"/>
      <w:r w:rsidRPr="003E06B7">
        <w:rPr>
          <w:bCs/>
        </w:rPr>
        <w:t>Puérpera</w:t>
      </w:r>
      <w:proofErr w:type="spellEnd"/>
      <w:r w:rsidRPr="003E06B7">
        <w:rPr>
          <w:bCs/>
        </w:rPr>
        <w:t xml:space="preserve"> para o </w:t>
      </w:r>
      <w:r w:rsidRPr="003E06B7">
        <w:rPr>
          <w:b/>
          <w:bCs/>
        </w:rPr>
        <w:t>Hospital Geral e Maternidade Tereza Ramos</w:t>
      </w:r>
      <w:r w:rsidRPr="003E06B7">
        <w:rPr>
          <w:bCs/>
        </w:rPr>
        <w:t>, localizado no município de Lages.</w:t>
      </w:r>
    </w:p>
    <w:p w:rsidR="003E06B7" w:rsidRDefault="003E06B7" w:rsidP="003E06B7">
      <w:pPr>
        <w:pStyle w:val="Recuodecorpodetexto"/>
        <w:spacing w:after="0"/>
        <w:ind w:left="0"/>
        <w:jc w:val="both"/>
        <w:rPr>
          <w:bCs/>
        </w:rPr>
      </w:pPr>
    </w:p>
    <w:p w:rsidR="003E06B7" w:rsidRPr="003E06B7" w:rsidRDefault="003E06B7" w:rsidP="003E06B7">
      <w:pPr>
        <w:pStyle w:val="Recuodecorpodetexto"/>
        <w:numPr>
          <w:ilvl w:val="0"/>
          <w:numId w:val="18"/>
        </w:numPr>
        <w:spacing w:after="0"/>
        <w:jc w:val="both"/>
        <w:rPr>
          <w:rFonts w:eastAsiaTheme="minorHAnsi"/>
          <w:color w:val="333333"/>
          <w:lang w:eastAsia="en-US"/>
        </w:rPr>
      </w:pPr>
      <w:r>
        <w:t>Esta habilitação segue as exigências da Portaria de Consolidação MS/GM nº 03, de 28/09/2017, origem Portaria MS/GM nº 1020 de 29/05/2013, ficando condicionado o incremento de recurso financeiro no Teto Livre do Estado por conta do Ministério da Saúde, impreterivelmente.</w:t>
      </w:r>
    </w:p>
    <w:p w:rsidR="003E06B7" w:rsidRDefault="003E06B7" w:rsidP="003E06B7">
      <w:pPr>
        <w:pStyle w:val="PargrafodaLista"/>
        <w:rPr>
          <w:rFonts w:eastAsiaTheme="minorHAnsi"/>
          <w:color w:val="333333"/>
          <w:lang w:eastAsia="en-US"/>
        </w:rPr>
      </w:pPr>
    </w:p>
    <w:p w:rsidR="003E06B7" w:rsidRDefault="003E06B7" w:rsidP="003E06B7">
      <w:pPr>
        <w:pStyle w:val="Recuodecorpodetexto"/>
        <w:spacing w:after="0"/>
        <w:ind w:left="720"/>
        <w:jc w:val="both"/>
        <w:rPr>
          <w:rFonts w:eastAsiaTheme="minorHAnsi"/>
          <w:color w:val="333333"/>
          <w:lang w:eastAsia="en-US"/>
        </w:rPr>
      </w:pPr>
    </w:p>
    <w:p w:rsidR="001C745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  <w:t>Florianópolis, 27 de setembro de 2018</w:t>
      </w:r>
      <w:r w:rsidR="00E33CC9" w:rsidRPr="00FC77C7">
        <w:rPr>
          <w:rFonts w:eastAsiaTheme="minorHAnsi"/>
          <w:color w:val="333333"/>
          <w:lang w:eastAsia="en-US"/>
        </w:rPr>
        <w:t>.</w:t>
      </w:r>
    </w:p>
    <w:p w:rsidR="003E06B7" w:rsidRPr="00FC77C7" w:rsidRDefault="003E06B7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392FCC" w:rsidRPr="00FC77C7" w:rsidRDefault="00392FCC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CIB/SES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CIB/COSEMS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1C745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1C7452" w:rsidSect="00392FCC">
      <w:pgSz w:w="11906" w:h="16838"/>
      <w:pgMar w:top="85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B45FDB"/>
    <w:multiLevelType w:val="hybridMultilevel"/>
    <w:tmpl w:val="D7F8CB16"/>
    <w:lvl w:ilvl="0" w:tplc="D46A7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6C31"/>
    <w:multiLevelType w:val="hybridMultilevel"/>
    <w:tmpl w:val="E8989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C655FB"/>
    <w:multiLevelType w:val="hybridMultilevel"/>
    <w:tmpl w:val="440AA626"/>
    <w:lvl w:ilvl="0" w:tplc="135876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067658"/>
    <w:multiLevelType w:val="hybridMultilevel"/>
    <w:tmpl w:val="CC10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7DC7F76"/>
    <w:multiLevelType w:val="hybridMultilevel"/>
    <w:tmpl w:val="FF224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17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13"/>
  </w:num>
  <w:num w:numId="15">
    <w:abstractNumId w:val="8"/>
  </w:num>
  <w:num w:numId="16">
    <w:abstractNumId w:val="2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0A85"/>
    <w:rsid w:val="0002135C"/>
    <w:rsid w:val="000225B3"/>
    <w:rsid w:val="00022647"/>
    <w:rsid w:val="00022DA5"/>
    <w:rsid w:val="00032B24"/>
    <w:rsid w:val="000346EA"/>
    <w:rsid w:val="000354FE"/>
    <w:rsid w:val="000358AF"/>
    <w:rsid w:val="000427DB"/>
    <w:rsid w:val="00043D3A"/>
    <w:rsid w:val="00044288"/>
    <w:rsid w:val="000462FA"/>
    <w:rsid w:val="000467B9"/>
    <w:rsid w:val="00054B18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0F7E2F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298F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673D4"/>
    <w:rsid w:val="001723AB"/>
    <w:rsid w:val="001740B2"/>
    <w:rsid w:val="00175F6C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2915"/>
    <w:rsid w:val="001C48CB"/>
    <w:rsid w:val="001C5121"/>
    <w:rsid w:val="001C5BC7"/>
    <w:rsid w:val="001C7452"/>
    <w:rsid w:val="001D2379"/>
    <w:rsid w:val="001D2877"/>
    <w:rsid w:val="001D6E94"/>
    <w:rsid w:val="001D7B19"/>
    <w:rsid w:val="001D7D17"/>
    <w:rsid w:val="001D7E32"/>
    <w:rsid w:val="001F005D"/>
    <w:rsid w:val="001F482C"/>
    <w:rsid w:val="001F4A04"/>
    <w:rsid w:val="001F6C92"/>
    <w:rsid w:val="001F77B3"/>
    <w:rsid w:val="00202628"/>
    <w:rsid w:val="0020559E"/>
    <w:rsid w:val="00212E65"/>
    <w:rsid w:val="00216DAB"/>
    <w:rsid w:val="00221621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017B"/>
    <w:rsid w:val="002A4AE1"/>
    <w:rsid w:val="002A7316"/>
    <w:rsid w:val="002B1510"/>
    <w:rsid w:val="002B501D"/>
    <w:rsid w:val="002B5749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1D9C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43203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2FCC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6F58"/>
    <w:rsid w:val="003D0A4A"/>
    <w:rsid w:val="003D13B9"/>
    <w:rsid w:val="003D15E8"/>
    <w:rsid w:val="003E06B7"/>
    <w:rsid w:val="003F0957"/>
    <w:rsid w:val="00400035"/>
    <w:rsid w:val="004018BC"/>
    <w:rsid w:val="004052A8"/>
    <w:rsid w:val="00406E81"/>
    <w:rsid w:val="00407641"/>
    <w:rsid w:val="00407AAA"/>
    <w:rsid w:val="00422C56"/>
    <w:rsid w:val="00423B43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932D0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3501"/>
    <w:rsid w:val="005363AC"/>
    <w:rsid w:val="00536BE4"/>
    <w:rsid w:val="0054665E"/>
    <w:rsid w:val="00555E2E"/>
    <w:rsid w:val="005573FB"/>
    <w:rsid w:val="005609F2"/>
    <w:rsid w:val="00560A59"/>
    <w:rsid w:val="00573422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1A1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22BF"/>
    <w:rsid w:val="00722A70"/>
    <w:rsid w:val="00724AB5"/>
    <w:rsid w:val="0073739C"/>
    <w:rsid w:val="00741A97"/>
    <w:rsid w:val="007448E8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1B26"/>
    <w:rsid w:val="00782589"/>
    <w:rsid w:val="00783661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E4CE9"/>
    <w:rsid w:val="008F011E"/>
    <w:rsid w:val="008F2936"/>
    <w:rsid w:val="008F4E9A"/>
    <w:rsid w:val="008F6606"/>
    <w:rsid w:val="00906A19"/>
    <w:rsid w:val="00906C97"/>
    <w:rsid w:val="00922A92"/>
    <w:rsid w:val="009255C8"/>
    <w:rsid w:val="00926AE9"/>
    <w:rsid w:val="00926E49"/>
    <w:rsid w:val="009342BA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19E6"/>
    <w:rsid w:val="009B22CE"/>
    <w:rsid w:val="009B75F5"/>
    <w:rsid w:val="009C0A8B"/>
    <w:rsid w:val="009C4FC0"/>
    <w:rsid w:val="009D0543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0D7C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15C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C7AAE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F90"/>
    <w:rsid w:val="00B204A6"/>
    <w:rsid w:val="00B23E2C"/>
    <w:rsid w:val="00B26090"/>
    <w:rsid w:val="00B3272B"/>
    <w:rsid w:val="00B3458A"/>
    <w:rsid w:val="00B44CF9"/>
    <w:rsid w:val="00B47EE1"/>
    <w:rsid w:val="00B51664"/>
    <w:rsid w:val="00B52105"/>
    <w:rsid w:val="00B642F8"/>
    <w:rsid w:val="00B65929"/>
    <w:rsid w:val="00B66FFB"/>
    <w:rsid w:val="00B704F4"/>
    <w:rsid w:val="00B744DF"/>
    <w:rsid w:val="00B802FD"/>
    <w:rsid w:val="00B807A6"/>
    <w:rsid w:val="00B84C1D"/>
    <w:rsid w:val="00B87FD6"/>
    <w:rsid w:val="00BA1B82"/>
    <w:rsid w:val="00BA4594"/>
    <w:rsid w:val="00BA51EF"/>
    <w:rsid w:val="00BA78CF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3C88"/>
    <w:rsid w:val="00CA7DD1"/>
    <w:rsid w:val="00CB274A"/>
    <w:rsid w:val="00CB2B3C"/>
    <w:rsid w:val="00CB2C98"/>
    <w:rsid w:val="00CB744E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1F5"/>
    <w:rsid w:val="00D00C6E"/>
    <w:rsid w:val="00D00D30"/>
    <w:rsid w:val="00D0108B"/>
    <w:rsid w:val="00D01418"/>
    <w:rsid w:val="00D02880"/>
    <w:rsid w:val="00D02E6C"/>
    <w:rsid w:val="00D04284"/>
    <w:rsid w:val="00D05792"/>
    <w:rsid w:val="00D1054B"/>
    <w:rsid w:val="00D10789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273B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4173"/>
    <w:rsid w:val="00E158A5"/>
    <w:rsid w:val="00E15BC2"/>
    <w:rsid w:val="00E174A8"/>
    <w:rsid w:val="00E24C7A"/>
    <w:rsid w:val="00E25D79"/>
    <w:rsid w:val="00E312EB"/>
    <w:rsid w:val="00E319B6"/>
    <w:rsid w:val="00E33CC9"/>
    <w:rsid w:val="00E35152"/>
    <w:rsid w:val="00E35F9D"/>
    <w:rsid w:val="00E372C7"/>
    <w:rsid w:val="00E44593"/>
    <w:rsid w:val="00E4592A"/>
    <w:rsid w:val="00E45D81"/>
    <w:rsid w:val="00E50865"/>
    <w:rsid w:val="00E54900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6331"/>
    <w:rsid w:val="00ED7868"/>
    <w:rsid w:val="00ED7E48"/>
    <w:rsid w:val="00EE6DD1"/>
    <w:rsid w:val="00EE7860"/>
    <w:rsid w:val="00EF3141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454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C77C7"/>
    <w:rsid w:val="00FD33CB"/>
    <w:rsid w:val="00FD3A36"/>
    <w:rsid w:val="00FE0781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06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06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2018-09-25T19:59:00Z</cp:lastPrinted>
  <dcterms:created xsi:type="dcterms:W3CDTF">2018-09-28T20:32:00Z</dcterms:created>
  <dcterms:modified xsi:type="dcterms:W3CDTF">2018-09-28T20:36:00Z</dcterms:modified>
</cp:coreProperties>
</file>